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A37" w:rsidRDefault="008E71D0" w:rsidP="008E71D0">
      <w:pPr>
        <w:shd w:val="clear" w:color="auto" w:fill="FFFFFF" w:themeFill="background1"/>
        <w:tabs>
          <w:tab w:val="center" w:pos="4535"/>
          <w:tab w:val="right" w:pos="9070"/>
        </w:tabs>
        <w:spacing w:before="0" w:line="240" w:lineRule="auto"/>
        <w:ind w:right="0"/>
        <w:jc w:val="left"/>
        <w:rPr>
          <w:rFonts w:ascii="Times New Roman" w:eastAsia="Times New Roman" w:hAnsi="Times New Roman" w:cs="Times New Roman"/>
          <w:b/>
          <w:i/>
          <w:color w:val="1F497D" w:themeColor="text2"/>
          <w:sz w:val="36"/>
          <w:szCs w:val="36"/>
          <w:lang w:eastAsia="sk-SK"/>
        </w:rPr>
      </w:pPr>
      <w:r>
        <w:rPr>
          <w:rFonts w:ascii="Times New Roman" w:eastAsia="Times New Roman" w:hAnsi="Times New Roman" w:cs="Times New Roman"/>
          <w:b/>
          <w:i/>
          <w:noProof/>
          <w:color w:val="1F497D" w:themeColor="text2"/>
          <w:sz w:val="36"/>
          <w:szCs w:val="36"/>
          <w:lang w:eastAsia="sk-SK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4900295</wp:posOffset>
            </wp:positionH>
            <wp:positionV relativeFrom="paragraph">
              <wp:posOffset>78105</wp:posOffset>
            </wp:positionV>
            <wp:extent cx="1295400" cy="952500"/>
            <wp:effectExtent l="19050" t="0" r="0" b="0"/>
            <wp:wrapThrough wrapText="bothSides">
              <wp:wrapPolygon edited="0">
                <wp:start x="-318" y="0"/>
                <wp:lineTo x="-318" y="21168"/>
                <wp:lineTo x="21600" y="21168"/>
                <wp:lineTo x="21600" y="0"/>
                <wp:lineTo x="-318" y="0"/>
              </wp:wrapPolygon>
            </wp:wrapThrough>
            <wp:docPr id="2" name="Obrázok 1" descr="C:\Users\user\Desktop\logo TK Sere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logo TK Sereď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i/>
          <w:color w:val="1F497D" w:themeColor="text2"/>
          <w:sz w:val="36"/>
          <w:szCs w:val="36"/>
          <w:lang w:eastAsia="sk-SK"/>
        </w:rPr>
        <w:tab/>
      </w:r>
      <w:r>
        <w:rPr>
          <w:rFonts w:ascii="Times New Roman" w:eastAsia="Times New Roman" w:hAnsi="Times New Roman" w:cs="Times New Roman"/>
          <w:b/>
          <w:i/>
          <w:color w:val="1F497D" w:themeColor="text2"/>
          <w:sz w:val="36"/>
          <w:szCs w:val="36"/>
          <w:lang w:eastAsia="sk-SK"/>
        </w:rPr>
        <w:tab/>
      </w:r>
    </w:p>
    <w:p w:rsidR="00A61A37" w:rsidRDefault="00A61A37" w:rsidP="00633102">
      <w:pPr>
        <w:shd w:val="clear" w:color="auto" w:fill="FFFFFF" w:themeFill="background1"/>
        <w:spacing w:before="0" w:line="240" w:lineRule="auto"/>
        <w:ind w:right="0"/>
        <w:jc w:val="center"/>
        <w:rPr>
          <w:rFonts w:ascii="Times New Roman" w:eastAsia="Times New Roman" w:hAnsi="Times New Roman" w:cs="Times New Roman"/>
          <w:b/>
          <w:i/>
          <w:color w:val="1F497D" w:themeColor="text2"/>
          <w:sz w:val="36"/>
          <w:szCs w:val="36"/>
          <w:lang w:eastAsia="sk-SK"/>
        </w:rPr>
      </w:pPr>
    </w:p>
    <w:p w:rsidR="008E71D0" w:rsidRDefault="00AF28AE" w:rsidP="00633102">
      <w:pPr>
        <w:shd w:val="clear" w:color="auto" w:fill="FFFFFF" w:themeFill="background1"/>
        <w:spacing w:before="0" w:line="240" w:lineRule="auto"/>
        <w:ind w:right="0"/>
        <w:jc w:val="center"/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</w:pPr>
      <w:r w:rsidRPr="008E71D0"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  <w:t>CELKOVÉ VÝSLEDKY</w:t>
      </w:r>
      <w:r w:rsidR="004F134E" w:rsidRPr="008E71D0"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  <w:t xml:space="preserve"> DRUŽSTVA</w:t>
      </w:r>
      <w:r w:rsidRPr="008E71D0"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  <w:t xml:space="preserve"> MUŽOV </w:t>
      </w:r>
    </w:p>
    <w:p w:rsidR="00633102" w:rsidRPr="008E71D0" w:rsidRDefault="00AF28AE" w:rsidP="00633102">
      <w:pPr>
        <w:shd w:val="clear" w:color="auto" w:fill="FFFFFF" w:themeFill="background1"/>
        <w:spacing w:before="0" w:line="240" w:lineRule="auto"/>
        <w:ind w:right="0"/>
        <w:jc w:val="center"/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</w:pPr>
      <w:r w:rsidRPr="008E71D0"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  <w:t>V TENISE TK</w:t>
      </w:r>
      <w:r w:rsidR="00EB3506" w:rsidRPr="008E71D0">
        <w:rPr>
          <w:rFonts w:ascii="Times New Roman" w:eastAsia="Times New Roman" w:hAnsi="Times New Roman" w:cs="Times New Roman"/>
          <w:b/>
          <w:i/>
          <w:color w:val="1F497D" w:themeColor="text2"/>
          <w:sz w:val="32"/>
          <w:szCs w:val="32"/>
          <w:lang w:eastAsia="sk-SK"/>
        </w:rPr>
        <w:t xml:space="preserve"> SEREĎ</w:t>
      </w:r>
    </w:p>
    <w:p w:rsidR="00633102" w:rsidRDefault="00633102" w:rsidP="00633102">
      <w:pPr>
        <w:shd w:val="clear" w:color="auto" w:fill="FFFFFF" w:themeFill="background1"/>
        <w:spacing w:before="0" w:line="240" w:lineRule="auto"/>
        <w:ind w:right="0"/>
        <w:jc w:val="center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  <w:shd w:val="clear" w:color="auto" w:fill="548DD4" w:themeFill="text2" w:themeFillTint="99"/>
          <w:lang w:eastAsia="sk-SK"/>
        </w:rPr>
      </w:pPr>
    </w:p>
    <w:p w:rsidR="006D2A71" w:rsidRPr="008E71D0" w:rsidRDefault="00AF28AE" w:rsidP="008E71D0">
      <w:pPr>
        <w:spacing w:before="0" w:line="240" w:lineRule="auto"/>
        <w:ind w:right="0" w:firstLine="708"/>
        <w:rPr>
          <w:rFonts w:ascii="Times New Roman" w:eastAsia="Times New Roman" w:hAnsi="Times New Roman" w:cs="Times New Roman"/>
          <w:b/>
          <w:sz w:val="26"/>
          <w:szCs w:val="26"/>
          <w:lang w:eastAsia="sk-SK"/>
        </w:rPr>
      </w:pPr>
      <w:r w:rsidRPr="008E71D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 w:themeFill="background1"/>
          <w:lang w:eastAsia="sk-SK"/>
        </w:rPr>
        <w:t xml:space="preserve">súťaž </w:t>
      </w:r>
      <w:r w:rsidR="009969F2" w:rsidRPr="008E71D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 w:themeFill="background1"/>
          <w:lang w:eastAsia="sk-SK"/>
        </w:rPr>
        <w:t xml:space="preserve">STZ - </w:t>
      </w:r>
      <w:r w:rsidR="006D2A71" w:rsidRPr="008E71D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 w:themeFill="background1"/>
          <w:lang w:eastAsia="sk-SK"/>
        </w:rPr>
        <w:t>Západoslovenský región 201</w:t>
      </w:r>
      <w:r w:rsidR="00FB74DA" w:rsidRPr="008E71D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 w:themeFill="background1"/>
          <w:lang w:eastAsia="sk-SK"/>
        </w:rPr>
        <w:t>8</w:t>
      </w:r>
    </w:p>
    <w:p w:rsidR="00633102" w:rsidRDefault="00633102" w:rsidP="00774631">
      <w:pPr>
        <w:spacing w:before="0" w:line="240" w:lineRule="auto"/>
        <w:ind w:right="0"/>
        <w:jc w:val="left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8861B2" w:rsidRDefault="008861B2" w:rsidP="008861B2">
      <w:pPr>
        <w:spacing w:before="0" w:line="240" w:lineRule="auto"/>
        <w:ind w:right="0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:rsidR="00B41EF5" w:rsidRDefault="00BF2C38" w:rsidP="003C0ABD">
      <w:pPr>
        <w:spacing w:before="0" w:line="240" w:lineRule="auto"/>
        <w:ind w:right="0" w:firstLine="708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Na jar 2018 bol odštartovaný</w:t>
      </w:r>
      <w:r w:rsidR="00B41EF5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ďalší ročník </w:t>
      </w:r>
      <w:r w:rsidR="00B41EF5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súťaže Západoslovenského regiónu 2018. </w:t>
      </w:r>
      <w:r w:rsidR="00C275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Do kategórie „II. trieda – muži“ sa tento rok prihlásilo až osem družstiev: TK Sereď, AŠK Skalica, Tenis Club Nové Zámky, FORTUNA Trnava (A), TK Slovan Galanta (A), TK Červeník, TC Moravský Svä</w:t>
      </w:r>
      <w:r w:rsidR="00967AB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tý Ján a TK Zlaté Moravce (B). </w:t>
      </w:r>
      <w:r w:rsidR="00C275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Každé družstvo disponovalo silnými a talentovanými hráčmi</w:t>
      </w:r>
      <w:r w:rsidR="007402D9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, ktorí predvádzali skvelý tenis. </w:t>
      </w:r>
      <w:r w:rsidR="00E36686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Za T</w:t>
      </w:r>
      <w:r w:rsidR="00B41EF5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K Sereď</w:t>
      </w:r>
      <w:r w:rsidR="00FD712F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túto sezónu nastúpili tenisti</w:t>
      </w:r>
      <w:r w:rsidR="00E36686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: T. Bohunický, M. Mikuš, O. Chmelár, P. Kubica, </w:t>
      </w:r>
      <w:r w:rsidR="00FD712F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M. Krivosudský a B. Bíro. </w:t>
      </w:r>
      <w:r w:rsidR="00995A1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Všetky zápasy sa odohrali na vonkajších antukových dvorcoch jednotlivý</w:t>
      </w:r>
      <w:r w:rsidR="007402D9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ch družstiev </w:t>
      </w:r>
      <w:r w:rsidR="00995A1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formou „každé družstvo s každým“. V zápasoch vždy proti sebe nastúpili nasadení hráči</w:t>
      </w:r>
      <w:r w:rsidR="00FC5F1E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rovnakého rebríčkového postavenia</w:t>
      </w:r>
      <w:r w:rsidR="00995A1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. V každom stretnutí sa odohrali štyri dvojhry a dve dvojhry</w:t>
      </w:r>
      <w:r w:rsidR="007C7F8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. Z</w:t>
      </w:r>
      <w:r w:rsidR="00CD2BD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a každý víťazný zápas</w:t>
      </w:r>
      <w:r w:rsidR="007C7F8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sa pripísalo družstvu po bode, čiže v jednom stretnutí mohlo družstvo získať maximálne šesť bodov. </w:t>
      </w:r>
    </w:p>
    <w:p w:rsidR="00B41EF5" w:rsidRDefault="007402D9" w:rsidP="003C0ABD">
      <w:pPr>
        <w:spacing w:before="0" w:line="240" w:lineRule="auto"/>
        <w:ind w:right="0" w:firstLine="708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Týždeň čo týždeň sme pozorne sledovali</w:t>
      </w:r>
      <w:r w:rsidR="00F40B6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a fandili našim šikovným hráčom TK Sereď v zápasoch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proti</w:t>
      </w:r>
      <w:r w:rsidR="00D44B0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ich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súperom. Každý z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našich tenistov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má veľké skúsenosti z predošlých rokov, čo sa v pozitívnom svetle o</w:t>
      </w:r>
      <w:r w:rsidR="008E4676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dzrkadlilo aj v jednotlivých zápasoch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. Chalanom sa podarilo vo väčšine zápasov uspieť a z každého 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stretnutia si odniesli víťazné body. Zo šiestich odohratých zápasov sa im podarilo zvíťaz</w:t>
      </w:r>
      <w:r w:rsidR="004C1B39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iť až 5 krát. Jeden bod si 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pripísali </w:t>
      </w:r>
      <w:r w:rsidR="004C1B39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aj 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z posledného zápasu, ktorý sa žiaľ z dôvodu zranených hráčov družstva TK Zlaté Moravce (B) </w:t>
      </w:r>
      <w:r w:rsidR="00BD4E59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sa 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kontumoval. </w:t>
      </w:r>
    </w:p>
    <w:p w:rsidR="008724AA" w:rsidRDefault="00087758" w:rsidP="003C0ABD">
      <w:pPr>
        <w:spacing w:before="0" w:line="240" w:lineRule="auto"/>
        <w:ind w:right="0" w:firstLine="708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Do konca súťaže n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aše družstvo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stále b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ojovalo o celkové prvenstvo v tabuľke s družstvom FORTUNA Trnava (A). O absolútnom víťazovi rozhodli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aj</w:t>
      </w:r>
      <w:r w:rsidR="008724A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="00062CC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získané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sety</w:t>
      </w:r>
      <w:r w:rsidR="00062CC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dr</w:t>
      </w:r>
      <w:r w:rsidR="006B74D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užstiev. Náš súper z turnaja ich získal iba o dva</w:t>
      </w:r>
      <w:r w:rsidR="00062CC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viac v porovnaní s našim družstvom. Tenisti TK Sereď si tak </w:t>
      </w:r>
      <w:r w:rsidR="00C561CB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znovu </w:t>
      </w:r>
      <w:r w:rsidR="00062CC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obhájili minuloročné umiestnenie. V tabuľke sa celkovo umiestnili na krásnej striebornej pozícii. Prvé miesto obsadili tenisti FORTUNA Trnava (A) a tretie miesto patrilo hráčom TC Moravský Svätý Ján. </w:t>
      </w:r>
    </w:p>
    <w:p w:rsidR="009969F2" w:rsidRPr="00774631" w:rsidRDefault="00545300" w:rsidP="009969F2">
      <w:pPr>
        <w:spacing w:before="100" w:beforeAutospacing="1" w:after="100" w:afterAutospacing="1" w:line="240" w:lineRule="auto"/>
        <w:ind w:right="0"/>
        <w:jc w:val="left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sk-SK"/>
        </w:rPr>
        <w:t>Celkové tabuľkové umiestnenie</w:t>
      </w:r>
    </w:p>
    <w:tbl>
      <w:tblPr>
        <w:tblW w:w="5000" w:type="pct"/>
        <w:tblCellSpacing w:w="7" w:type="dxa"/>
        <w:tblBorders>
          <w:top w:val="single" w:sz="18" w:space="0" w:color="17365D" w:themeColor="text2" w:themeShade="BF"/>
          <w:left w:val="single" w:sz="18" w:space="0" w:color="17365D" w:themeColor="text2" w:themeShade="BF"/>
          <w:bottom w:val="single" w:sz="18" w:space="0" w:color="17365D" w:themeColor="text2" w:themeShade="BF"/>
          <w:right w:val="single" w:sz="18" w:space="0" w:color="17365D" w:themeColor="text2" w:themeShade="BF"/>
          <w:insideH w:val="single" w:sz="6" w:space="0" w:color="17365D" w:themeColor="text2" w:themeShade="BF"/>
          <w:insideV w:val="single" w:sz="6" w:space="0" w:color="17365D" w:themeColor="text2" w:themeShade="BF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41"/>
        <w:gridCol w:w="4780"/>
        <w:gridCol w:w="764"/>
        <w:gridCol w:w="764"/>
        <w:gridCol w:w="764"/>
        <w:gridCol w:w="764"/>
        <w:gridCol w:w="771"/>
      </w:tblGrid>
      <w:tr w:rsidR="00774631" w:rsidRPr="00774631" w:rsidTr="006D2A71">
        <w:trPr>
          <w:tblCellSpacing w:w="7" w:type="dxa"/>
        </w:trPr>
        <w:tc>
          <w:tcPr>
            <w:tcW w:w="0" w:type="auto"/>
            <w:gridSpan w:val="2"/>
            <w:shd w:val="clear" w:color="auto" w:fill="C6D9F1" w:themeFill="text2" w:themeFillTint="33"/>
            <w:vAlign w:val="center"/>
            <w:hideMark/>
          </w:tcPr>
          <w:p w:rsidR="00774631" w:rsidRPr="00774631" w:rsidRDefault="00774631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II. trieda - A - muži</w:t>
            </w:r>
          </w:p>
        </w:tc>
        <w:tc>
          <w:tcPr>
            <w:tcW w:w="750" w:type="dxa"/>
            <w:shd w:val="clear" w:color="auto" w:fill="C6D9F1" w:themeFill="text2" w:themeFillTint="33"/>
            <w:vAlign w:val="center"/>
            <w:hideMark/>
          </w:tcPr>
          <w:p w:rsidR="00774631" w:rsidRPr="00774631" w:rsidRDefault="00774631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z</w:t>
            </w:r>
          </w:p>
        </w:tc>
        <w:tc>
          <w:tcPr>
            <w:tcW w:w="750" w:type="dxa"/>
            <w:shd w:val="clear" w:color="auto" w:fill="C6D9F1" w:themeFill="text2" w:themeFillTint="33"/>
            <w:vAlign w:val="center"/>
            <w:hideMark/>
          </w:tcPr>
          <w:p w:rsidR="00774631" w:rsidRPr="00774631" w:rsidRDefault="00774631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</w:t>
            </w:r>
          </w:p>
        </w:tc>
        <w:tc>
          <w:tcPr>
            <w:tcW w:w="750" w:type="dxa"/>
            <w:shd w:val="clear" w:color="auto" w:fill="C6D9F1" w:themeFill="text2" w:themeFillTint="33"/>
            <w:vAlign w:val="center"/>
            <w:hideMark/>
          </w:tcPr>
          <w:p w:rsidR="00774631" w:rsidRPr="00774631" w:rsidRDefault="00774631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p</w:t>
            </w:r>
          </w:p>
        </w:tc>
        <w:tc>
          <w:tcPr>
            <w:tcW w:w="750" w:type="dxa"/>
            <w:shd w:val="clear" w:color="auto" w:fill="C6D9F1" w:themeFill="text2" w:themeFillTint="33"/>
            <w:vAlign w:val="center"/>
            <w:hideMark/>
          </w:tcPr>
          <w:p w:rsidR="00774631" w:rsidRPr="00774631" w:rsidRDefault="00774631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skóre</w:t>
            </w:r>
          </w:p>
        </w:tc>
        <w:tc>
          <w:tcPr>
            <w:tcW w:w="750" w:type="dxa"/>
            <w:shd w:val="clear" w:color="auto" w:fill="C6D9F1" w:themeFill="text2" w:themeFillTint="33"/>
            <w:vAlign w:val="center"/>
            <w:hideMark/>
          </w:tcPr>
          <w:p w:rsidR="00774631" w:rsidRPr="00774631" w:rsidRDefault="00774631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B</w:t>
            </w:r>
          </w:p>
        </w:tc>
      </w:tr>
      <w:tr w:rsidR="00774631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774631" w:rsidRPr="00774631" w:rsidRDefault="00774631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FORTUNA Trnava (A)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833D2C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35:7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833D2C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</w:t>
            </w:r>
            <w:r w:rsidR="00062CC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</w:t>
            </w:r>
          </w:p>
        </w:tc>
      </w:tr>
      <w:tr w:rsidR="00774631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774631" w:rsidRPr="00774631" w:rsidRDefault="00774631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774631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</w:t>
            </w:r>
            <w:r w:rsidR="00833D2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 Sereď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33:9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13</w:t>
            </w:r>
          </w:p>
        </w:tc>
      </w:tr>
      <w:tr w:rsidR="00774631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774631" w:rsidRPr="00774631" w:rsidRDefault="00774631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</w:t>
            </w:r>
            <w:r w:rsidR="00833D2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TC Moravský Svätý Ján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30:12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</w:t>
            </w:r>
          </w:p>
        </w:tc>
      </w:tr>
      <w:tr w:rsidR="00774631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774631" w:rsidRPr="00774631" w:rsidRDefault="00833D2C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TK Slovan Galanta (A)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24:18</w:t>
            </w:r>
          </w:p>
        </w:tc>
        <w:tc>
          <w:tcPr>
            <w:tcW w:w="0" w:type="auto"/>
            <w:vAlign w:val="center"/>
            <w:hideMark/>
          </w:tcPr>
          <w:p w:rsidR="00774631" w:rsidRPr="00774631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</w:t>
            </w:r>
          </w:p>
        </w:tc>
      </w:tr>
      <w:tr w:rsidR="00062CC4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062CC4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062CC4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Tenis Club Nové Zámky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17:25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</w:t>
            </w:r>
          </w:p>
        </w:tc>
      </w:tr>
      <w:tr w:rsidR="00062CC4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062CC4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062CC4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AŠK Skalica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14:28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</w:t>
            </w:r>
          </w:p>
        </w:tc>
      </w:tr>
      <w:tr w:rsidR="00062CC4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062CC4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062CC4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TK Zlaté Moravce (B)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12:30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</w:tr>
      <w:tr w:rsidR="00062CC4" w:rsidRPr="00774631" w:rsidTr="006D2A71">
        <w:trPr>
          <w:tblCellSpacing w:w="7" w:type="dxa"/>
        </w:trPr>
        <w:tc>
          <w:tcPr>
            <w:tcW w:w="0" w:type="auto"/>
            <w:vAlign w:val="center"/>
            <w:hideMark/>
          </w:tcPr>
          <w:p w:rsidR="00062CC4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062CC4" w:rsidRPr="00774631" w:rsidRDefault="00062CC4" w:rsidP="00774631">
            <w:pPr>
              <w:spacing w:before="0" w:line="240" w:lineRule="auto"/>
              <w:ind w:righ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74631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TK Červeník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3:39</w:t>
            </w:r>
          </w:p>
        </w:tc>
        <w:tc>
          <w:tcPr>
            <w:tcW w:w="0" w:type="auto"/>
            <w:vAlign w:val="center"/>
            <w:hideMark/>
          </w:tcPr>
          <w:p w:rsidR="00062CC4" w:rsidRDefault="00062CC4" w:rsidP="006D2A71">
            <w:pPr>
              <w:spacing w:before="0" w:line="240" w:lineRule="auto"/>
              <w:ind w:righ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</w:t>
            </w:r>
          </w:p>
        </w:tc>
      </w:tr>
    </w:tbl>
    <w:p w:rsidR="008E71D0" w:rsidRDefault="008E71D0" w:rsidP="00B83B15">
      <w:pPr>
        <w:spacing w:before="0" w:line="240" w:lineRule="auto"/>
        <w:ind w:right="0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:rsidR="005238DE" w:rsidRDefault="00B83B15" w:rsidP="00B83B15">
      <w:pPr>
        <w:spacing w:before="0" w:line="240" w:lineRule="auto"/>
        <w:ind w:right="0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V mene celého klubu</w:t>
      </w:r>
      <w:r w:rsidR="006B370D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TK Sereď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ďakujeme </w:t>
      </w:r>
      <w:r w:rsidR="007D38DF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našim hráčom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za </w:t>
      </w:r>
      <w:r w:rsidR="00D243B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vynikajúcu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reprezentáciu</w:t>
      </w:r>
      <w:r w:rsidR="00D243B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klubu a</w:t>
      </w:r>
      <w:r w:rsidR="00C70F9D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</w:t>
      </w:r>
      <w:r w:rsidR="00C241CF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mesta</w:t>
      </w:r>
      <w:r w:rsidR="00C70F9D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Sereď</w:t>
      </w:r>
      <w:r w:rsidR="00D243B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="008E71D0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Veľká vďaka patrí </w:t>
      </w:r>
      <w:r w:rsidR="005238DE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celému organizačnému tímu TK Sereď za pomoc a</w:t>
      </w:r>
      <w:r w:rsidR="00356D9A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technickú podporu počas </w:t>
      </w:r>
      <w:r w:rsidR="005238DE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trvania súťaže. </w:t>
      </w:r>
      <w:bookmarkStart w:id="0" w:name="_GoBack"/>
      <w:bookmarkEnd w:id="0"/>
      <w:r w:rsidR="008E71D0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Do ďalšieho roku prajeme hráčom najmä veľa zdravia a minimálne obhajobu tohtoročného umiestnenia. Ako sa hovorí: „Do tretice všetko naj!“ </w:t>
      </w:r>
      <w:r w:rsidR="008E71D0" w:rsidRPr="008E71D0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sym w:font="Wingdings" w:char="F04A"/>
      </w:r>
    </w:p>
    <w:p w:rsidR="006B370D" w:rsidRDefault="006B370D" w:rsidP="00B83B15">
      <w:pPr>
        <w:spacing w:before="0" w:line="240" w:lineRule="auto"/>
        <w:ind w:right="0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:rsidR="00B83B15" w:rsidRPr="009F6C4E" w:rsidRDefault="00B83B15" w:rsidP="009F6C4E">
      <w:pPr>
        <w:spacing w:before="0" w:line="240" w:lineRule="auto"/>
        <w:ind w:right="0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Autor: TK Sereď</w:t>
      </w:r>
    </w:p>
    <w:sectPr w:rsidR="00B83B15" w:rsidRPr="009F6C4E" w:rsidSect="00B83B15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774631"/>
    <w:rsid w:val="00013673"/>
    <w:rsid w:val="00062CC4"/>
    <w:rsid w:val="00074342"/>
    <w:rsid w:val="00087758"/>
    <w:rsid w:val="000A6DDF"/>
    <w:rsid w:val="000C08AC"/>
    <w:rsid w:val="001143D6"/>
    <w:rsid w:val="00122EC8"/>
    <w:rsid w:val="00127163"/>
    <w:rsid w:val="00134BFF"/>
    <w:rsid w:val="0017368B"/>
    <w:rsid w:val="001907F5"/>
    <w:rsid w:val="001C6D79"/>
    <w:rsid w:val="001D1905"/>
    <w:rsid w:val="001E73CE"/>
    <w:rsid w:val="00223528"/>
    <w:rsid w:val="00233CC9"/>
    <w:rsid w:val="002817EC"/>
    <w:rsid w:val="002B327A"/>
    <w:rsid w:val="002E70B2"/>
    <w:rsid w:val="00314A4E"/>
    <w:rsid w:val="00324136"/>
    <w:rsid w:val="00350985"/>
    <w:rsid w:val="00356D9A"/>
    <w:rsid w:val="00363998"/>
    <w:rsid w:val="003A28F6"/>
    <w:rsid w:val="003A7673"/>
    <w:rsid w:val="003C0ABD"/>
    <w:rsid w:val="00407A31"/>
    <w:rsid w:val="00452A54"/>
    <w:rsid w:val="00455C12"/>
    <w:rsid w:val="00473B69"/>
    <w:rsid w:val="004A1361"/>
    <w:rsid w:val="004C1B39"/>
    <w:rsid w:val="004F134E"/>
    <w:rsid w:val="005238DE"/>
    <w:rsid w:val="00537589"/>
    <w:rsid w:val="00545300"/>
    <w:rsid w:val="00562D3B"/>
    <w:rsid w:val="005C2248"/>
    <w:rsid w:val="005F2815"/>
    <w:rsid w:val="00633102"/>
    <w:rsid w:val="006B370D"/>
    <w:rsid w:val="006B74D7"/>
    <w:rsid w:val="006C1EC6"/>
    <w:rsid w:val="006D2A71"/>
    <w:rsid w:val="006F6289"/>
    <w:rsid w:val="00724E5F"/>
    <w:rsid w:val="00736152"/>
    <w:rsid w:val="007402D9"/>
    <w:rsid w:val="0075762C"/>
    <w:rsid w:val="007665C1"/>
    <w:rsid w:val="00770E92"/>
    <w:rsid w:val="00774631"/>
    <w:rsid w:val="007C7F87"/>
    <w:rsid w:val="007D38DF"/>
    <w:rsid w:val="00833D2C"/>
    <w:rsid w:val="00852C53"/>
    <w:rsid w:val="008724AA"/>
    <w:rsid w:val="008861B2"/>
    <w:rsid w:val="008E4676"/>
    <w:rsid w:val="008E71D0"/>
    <w:rsid w:val="0091768E"/>
    <w:rsid w:val="00921548"/>
    <w:rsid w:val="00967AB8"/>
    <w:rsid w:val="00985590"/>
    <w:rsid w:val="00995A18"/>
    <w:rsid w:val="009969F2"/>
    <w:rsid w:val="009B7DD4"/>
    <w:rsid w:val="009C4D06"/>
    <w:rsid w:val="009E2755"/>
    <w:rsid w:val="009F6C4E"/>
    <w:rsid w:val="00A02277"/>
    <w:rsid w:val="00A61A37"/>
    <w:rsid w:val="00A70332"/>
    <w:rsid w:val="00A703E2"/>
    <w:rsid w:val="00A7095B"/>
    <w:rsid w:val="00A87706"/>
    <w:rsid w:val="00AA5AB7"/>
    <w:rsid w:val="00AF28AE"/>
    <w:rsid w:val="00AF5A8F"/>
    <w:rsid w:val="00B41EF5"/>
    <w:rsid w:val="00B83B15"/>
    <w:rsid w:val="00B85554"/>
    <w:rsid w:val="00BA45FE"/>
    <w:rsid w:val="00BA5F56"/>
    <w:rsid w:val="00BD38FD"/>
    <w:rsid w:val="00BD4E59"/>
    <w:rsid w:val="00BF2C38"/>
    <w:rsid w:val="00C10944"/>
    <w:rsid w:val="00C13093"/>
    <w:rsid w:val="00C241CF"/>
    <w:rsid w:val="00C275AA"/>
    <w:rsid w:val="00C41BD9"/>
    <w:rsid w:val="00C561CB"/>
    <w:rsid w:val="00C70F9D"/>
    <w:rsid w:val="00C80451"/>
    <w:rsid w:val="00C86EA8"/>
    <w:rsid w:val="00C92096"/>
    <w:rsid w:val="00CC639B"/>
    <w:rsid w:val="00CD2BD4"/>
    <w:rsid w:val="00D243B4"/>
    <w:rsid w:val="00D44B02"/>
    <w:rsid w:val="00D5722D"/>
    <w:rsid w:val="00DA01C0"/>
    <w:rsid w:val="00DB4D32"/>
    <w:rsid w:val="00DB62A0"/>
    <w:rsid w:val="00DC586B"/>
    <w:rsid w:val="00DF7545"/>
    <w:rsid w:val="00E31652"/>
    <w:rsid w:val="00E36686"/>
    <w:rsid w:val="00E71D50"/>
    <w:rsid w:val="00EB3506"/>
    <w:rsid w:val="00ED415F"/>
    <w:rsid w:val="00EE4697"/>
    <w:rsid w:val="00F04C69"/>
    <w:rsid w:val="00F07CDD"/>
    <w:rsid w:val="00F347DF"/>
    <w:rsid w:val="00F40B61"/>
    <w:rsid w:val="00FB74DA"/>
    <w:rsid w:val="00FC5F1E"/>
    <w:rsid w:val="00FD6A25"/>
    <w:rsid w:val="00FD712F"/>
    <w:rsid w:val="00FF1B12"/>
    <w:rsid w:val="00FF5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before="120" w:line="360" w:lineRule="auto"/>
        <w:ind w:right="62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C08AC"/>
  </w:style>
  <w:style w:type="paragraph" w:styleId="Nadpis2">
    <w:name w:val="heading 2"/>
    <w:basedOn w:val="Normlny"/>
    <w:link w:val="Nadpis2Char"/>
    <w:uiPriority w:val="9"/>
    <w:qFormat/>
    <w:rsid w:val="00774631"/>
    <w:pPr>
      <w:spacing w:before="100" w:beforeAutospacing="1" w:after="100" w:afterAutospacing="1" w:line="240" w:lineRule="auto"/>
      <w:ind w:right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774631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33102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331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before="120" w:line="360" w:lineRule="auto"/>
        <w:ind w:right="62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C08AC"/>
  </w:style>
  <w:style w:type="paragraph" w:styleId="Nadpis2">
    <w:name w:val="heading 2"/>
    <w:basedOn w:val="Normlny"/>
    <w:link w:val="Nadpis2Char"/>
    <w:uiPriority w:val="9"/>
    <w:qFormat/>
    <w:rsid w:val="00774631"/>
    <w:pPr>
      <w:spacing w:before="100" w:beforeAutospacing="1" w:after="100" w:afterAutospacing="1" w:line="240" w:lineRule="auto"/>
      <w:ind w:right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774631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33102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331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89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dcterms:created xsi:type="dcterms:W3CDTF">2018-07-04T17:10:00Z</dcterms:created>
  <dcterms:modified xsi:type="dcterms:W3CDTF">2018-07-05T15:14:00Z</dcterms:modified>
</cp:coreProperties>
</file>